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DF2" w:rsidRDefault="001D2DF2" w:rsidP="001D2DF2">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　　　　年　　月　　日</w:t>
      </w:r>
    </w:p>
    <w:p w:rsidR="001D2DF2" w:rsidRDefault="001D2DF2" w:rsidP="001D2DF2">
      <w:pPr>
        <w:jc w:val="right"/>
        <w:rPr>
          <w:rFonts w:ascii="ＭＳ ゴシック" w:eastAsia="ＭＳ ゴシック" w:hAnsi="ＭＳ ゴシック"/>
          <w:sz w:val="22"/>
        </w:rPr>
      </w:pPr>
    </w:p>
    <w:p w:rsidR="001D2DF2" w:rsidRDefault="00196326" w:rsidP="001D2DF2">
      <w:pPr>
        <w:jc w:val="center"/>
        <w:rPr>
          <w:rFonts w:ascii="ＭＳ ゴシック" w:eastAsia="ＭＳ ゴシック" w:hAnsi="ＭＳ ゴシック"/>
          <w:sz w:val="22"/>
        </w:rPr>
      </w:pPr>
      <w:r>
        <w:rPr>
          <w:rFonts w:ascii="ＭＳ ゴシック" w:eastAsia="ＭＳ ゴシック" w:hAnsi="ＭＳ ゴシック" w:hint="eastAsia"/>
          <w:sz w:val="22"/>
        </w:rPr>
        <w:t>モニタリング実施標準期間の変更</w:t>
      </w:r>
      <w:r w:rsidR="001D2DF2">
        <w:rPr>
          <w:rFonts w:ascii="ＭＳ ゴシック" w:eastAsia="ＭＳ ゴシック" w:hAnsi="ＭＳ ゴシック" w:hint="eastAsia"/>
          <w:sz w:val="22"/>
        </w:rPr>
        <w:t>を希望する理由書</w:t>
      </w:r>
    </w:p>
    <w:p w:rsidR="001D2DF2" w:rsidRDefault="001D2DF2" w:rsidP="001D2DF2">
      <w:pPr>
        <w:jc w:val="left"/>
        <w:rPr>
          <w:rFonts w:ascii="ＭＳ ゴシック" w:eastAsia="ＭＳ ゴシック" w:hAnsi="ＭＳ ゴシック"/>
          <w:sz w:val="22"/>
        </w:rPr>
      </w:pPr>
    </w:p>
    <w:p w:rsidR="001D2DF2" w:rsidRDefault="001D2DF2" w:rsidP="001D2DF2">
      <w:pPr>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砥部町長　様</w:t>
      </w:r>
    </w:p>
    <w:p w:rsidR="00196326" w:rsidRDefault="00196326" w:rsidP="001D2DF2">
      <w:pPr>
        <w:ind w:firstLineChars="100" w:firstLine="220"/>
        <w:jc w:val="left"/>
        <w:rPr>
          <w:rFonts w:ascii="ＭＳ ゴシック" w:eastAsia="ＭＳ ゴシック" w:hAnsi="ＭＳ ゴシック"/>
          <w:sz w:val="22"/>
        </w:rPr>
      </w:pPr>
    </w:p>
    <w:p w:rsidR="00934A7A" w:rsidRDefault="00934A7A" w:rsidP="00934A7A">
      <w:pPr>
        <w:ind w:firstLineChars="1300" w:firstLine="2860"/>
        <w:jc w:val="left"/>
        <w:rPr>
          <w:rFonts w:ascii="ＭＳ ゴシック" w:eastAsia="ＭＳ ゴシック" w:hAnsi="ＭＳ ゴシック"/>
          <w:sz w:val="22"/>
        </w:rPr>
      </w:pPr>
      <w:r>
        <w:rPr>
          <w:rFonts w:ascii="ＭＳ ゴシック" w:eastAsia="ＭＳ ゴシック" w:hAnsi="ＭＳ ゴシック" w:hint="eastAsia"/>
          <w:sz w:val="22"/>
        </w:rPr>
        <w:t>事業所</w:t>
      </w:r>
      <w:r>
        <w:rPr>
          <w:rFonts w:ascii="ＭＳ ゴシック" w:eastAsia="ＭＳ ゴシック" w:hAnsi="ＭＳ ゴシック" w:hint="eastAsia"/>
          <w:sz w:val="22"/>
        </w:rPr>
        <w:t>所在地</w:t>
      </w:r>
    </w:p>
    <w:p w:rsidR="00934A7A" w:rsidRDefault="00934A7A" w:rsidP="00934A7A">
      <w:pPr>
        <w:ind w:firstLineChars="1300" w:firstLine="2860"/>
        <w:jc w:val="left"/>
        <w:rPr>
          <w:rFonts w:ascii="ＭＳ ゴシック" w:eastAsia="ＭＳ ゴシック" w:hAnsi="ＭＳ ゴシック" w:hint="eastAsia"/>
          <w:sz w:val="22"/>
        </w:rPr>
      </w:pPr>
    </w:p>
    <w:p w:rsidR="007116A3" w:rsidRDefault="00934A7A" w:rsidP="00934A7A">
      <w:pPr>
        <w:ind w:firstLineChars="1300" w:firstLine="2860"/>
        <w:jc w:val="left"/>
        <w:rPr>
          <w:rFonts w:ascii="ＭＳ ゴシック" w:eastAsia="ＭＳ ゴシック" w:hAnsi="ＭＳ ゴシック"/>
          <w:sz w:val="22"/>
        </w:rPr>
      </w:pPr>
      <w:r>
        <w:rPr>
          <w:rFonts w:ascii="ＭＳ ゴシック" w:eastAsia="ＭＳ ゴシック" w:hAnsi="ＭＳ ゴシック" w:hint="eastAsia"/>
          <w:sz w:val="22"/>
        </w:rPr>
        <w:t>事業所名</w:t>
      </w:r>
    </w:p>
    <w:p w:rsidR="007116A3" w:rsidRDefault="007116A3" w:rsidP="001D2DF2">
      <w:pPr>
        <w:ind w:firstLineChars="100" w:firstLine="220"/>
        <w:jc w:val="left"/>
        <w:rPr>
          <w:rFonts w:ascii="ＭＳ ゴシック" w:eastAsia="ＭＳ ゴシック" w:hAnsi="ＭＳ ゴシック"/>
          <w:sz w:val="22"/>
        </w:rPr>
      </w:pPr>
      <w:bookmarkStart w:id="0" w:name="_GoBack"/>
      <w:bookmarkEnd w:id="0"/>
    </w:p>
    <w:p w:rsidR="007116A3" w:rsidRDefault="00934A7A" w:rsidP="007116A3">
      <w:pPr>
        <w:ind w:firstLineChars="1300" w:firstLine="2860"/>
        <w:jc w:val="left"/>
        <w:rPr>
          <w:rFonts w:ascii="ＭＳ ゴシック" w:eastAsia="ＭＳ ゴシック" w:hAnsi="ＭＳ ゴシック" w:hint="eastAsia"/>
          <w:sz w:val="22"/>
        </w:rPr>
      </w:pPr>
      <w:r>
        <w:rPr>
          <w:rFonts w:ascii="ＭＳ ゴシック" w:eastAsia="ＭＳ ゴシック" w:hAnsi="ＭＳ ゴシック" w:hint="eastAsia"/>
          <w:sz w:val="22"/>
        </w:rPr>
        <w:t>職・氏名　　　　　　　　　　　　　　　　　　　　㊞</w:t>
      </w:r>
    </w:p>
    <w:p w:rsidR="001D2DF2" w:rsidRDefault="001D2DF2" w:rsidP="001D2DF2">
      <w:pPr>
        <w:jc w:val="left"/>
        <w:rPr>
          <w:rFonts w:ascii="ＭＳ ゴシック" w:eastAsia="ＭＳ ゴシック" w:hAnsi="ＭＳ ゴシック"/>
          <w:sz w:val="22"/>
        </w:rPr>
      </w:pPr>
    </w:p>
    <w:p w:rsidR="00934A7A" w:rsidRDefault="00934A7A" w:rsidP="001D2DF2">
      <w:pPr>
        <w:jc w:val="left"/>
        <w:rPr>
          <w:rFonts w:ascii="ＭＳ ゴシック" w:eastAsia="ＭＳ ゴシック" w:hAnsi="ＭＳ ゴシック" w:hint="eastAsia"/>
          <w:sz w:val="22"/>
        </w:rPr>
      </w:pPr>
    </w:p>
    <w:p w:rsidR="00934A7A" w:rsidRDefault="00934A7A" w:rsidP="003B19E3">
      <w:pPr>
        <w:ind w:firstLineChars="100" w:firstLine="220"/>
        <w:jc w:val="left"/>
        <w:rPr>
          <w:rFonts w:ascii="ＭＳ ゴシック" w:eastAsia="ＭＳ ゴシック" w:hAnsi="ＭＳ ゴシック" w:hint="eastAsia"/>
          <w:sz w:val="22"/>
        </w:rPr>
      </w:pPr>
      <w:r>
        <w:rPr>
          <w:rFonts w:ascii="ＭＳ ゴシック" w:eastAsia="ＭＳ ゴシック" w:hAnsi="ＭＳ ゴシック" w:hint="eastAsia"/>
          <w:sz w:val="22"/>
        </w:rPr>
        <w:t>標準期間と異なるモニタリング期間を設定する理由について、下記の通り報告いたします。</w:t>
      </w:r>
    </w:p>
    <w:tbl>
      <w:tblPr>
        <w:tblStyle w:val="a3"/>
        <w:tblW w:w="0" w:type="auto"/>
        <w:tblLook w:val="04A0" w:firstRow="1" w:lastRow="0" w:firstColumn="1" w:lastColumn="0" w:noHBand="0" w:noVBand="1"/>
      </w:tblPr>
      <w:tblGrid>
        <w:gridCol w:w="1696"/>
        <w:gridCol w:w="1701"/>
        <w:gridCol w:w="5097"/>
      </w:tblGrid>
      <w:tr w:rsidR="00934A7A" w:rsidTr="003B19E3">
        <w:trPr>
          <w:trHeight w:val="334"/>
        </w:trPr>
        <w:tc>
          <w:tcPr>
            <w:tcW w:w="1696" w:type="dxa"/>
            <w:vMerge w:val="restart"/>
            <w:vAlign w:val="center"/>
          </w:tcPr>
          <w:p w:rsidR="00934A7A" w:rsidRDefault="00934A7A" w:rsidP="00934A7A">
            <w:pPr>
              <w:jc w:val="center"/>
              <w:rPr>
                <w:rFonts w:ascii="ＭＳ ゴシック" w:eastAsia="ＭＳ ゴシック" w:hAnsi="ＭＳ ゴシック" w:hint="eastAsia"/>
                <w:sz w:val="22"/>
              </w:rPr>
            </w:pPr>
            <w:r>
              <w:rPr>
                <w:rFonts w:ascii="ＭＳ ゴシック" w:eastAsia="ＭＳ ゴシック" w:hAnsi="ＭＳ ゴシック" w:hint="eastAsia"/>
                <w:sz w:val="22"/>
              </w:rPr>
              <w:t>対象者</w:t>
            </w:r>
          </w:p>
        </w:tc>
        <w:tc>
          <w:tcPr>
            <w:tcW w:w="1701" w:type="dxa"/>
            <w:tcBorders>
              <w:bottom w:val="dashSmallGap" w:sz="4" w:space="0" w:color="auto"/>
            </w:tcBorders>
            <w:vAlign w:val="center"/>
          </w:tcPr>
          <w:p w:rsidR="00934A7A" w:rsidRDefault="00934A7A" w:rsidP="003B19E3">
            <w:pPr>
              <w:jc w:val="center"/>
              <w:rPr>
                <w:rFonts w:ascii="ＭＳ ゴシック" w:eastAsia="ＭＳ ゴシック" w:hAnsi="ＭＳ ゴシック" w:hint="eastAsia"/>
                <w:sz w:val="22"/>
              </w:rPr>
            </w:pPr>
            <w:r>
              <w:rPr>
                <w:rFonts w:ascii="ＭＳ ゴシック" w:eastAsia="ＭＳ ゴシック" w:hAnsi="ＭＳ ゴシック" w:hint="eastAsia"/>
                <w:sz w:val="22"/>
              </w:rPr>
              <w:t>フリガナ</w:t>
            </w:r>
          </w:p>
        </w:tc>
        <w:tc>
          <w:tcPr>
            <w:tcW w:w="5097" w:type="dxa"/>
            <w:tcBorders>
              <w:bottom w:val="dashSmallGap" w:sz="4" w:space="0" w:color="auto"/>
            </w:tcBorders>
            <w:vAlign w:val="center"/>
          </w:tcPr>
          <w:p w:rsidR="00934A7A" w:rsidRDefault="00934A7A" w:rsidP="001D2DF2">
            <w:pPr>
              <w:jc w:val="left"/>
              <w:rPr>
                <w:rFonts w:ascii="ＭＳ ゴシック" w:eastAsia="ＭＳ ゴシック" w:hAnsi="ＭＳ ゴシック" w:hint="eastAsia"/>
                <w:sz w:val="22"/>
              </w:rPr>
            </w:pPr>
          </w:p>
        </w:tc>
      </w:tr>
      <w:tr w:rsidR="00934A7A" w:rsidTr="00934A7A">
        <w:tc>
          <w:tcPr>
            <w:tcW w:w="1696" w:type="dxa"/>
            <w:vMerge/>
            <w:vAlign w:val="center"/>
          </w:tcPr>
          <w:p w:rsidR="00934A7A" w:rsidRDefault="00934A7A" w:rsidP="001D2DF2">
            <w:pPr>
              <w:jc w:val="left"/>
              <w:rPr>
                <w:rFonts w:ascii="ＭＳ ゴシック" w:eastAsia="ＭＳ ゴシック" w:hAnsi="ＭＳ ゴシック" w:hint="eastAsia"/>
                <w:sz w:val="22"/>
              </w:rPr>
            </w:pPr>
          </w:p>
        </w:tc>
        <w:tc>
          <w:tcPr>
            <w:tcW w:w="1701" w:type="dxa"/>
            <w:tcBorders>
              <w:top w:val="dashSmallGap" w:sz="4" w:space="0" w:color="auto"/>
            </w:tcBorders>
            <w:vAlign w:val="center"/>
          </w:tcPr>
          <w:p w:rsidR="00934A7A" w:rsidRDefault="00934A7A" w:rsidP="003B19E3">
            <w:pPr>
              <w:jc w:val="center"/>
              <w:rPr>
                <w:rFonts w:ascii="ＭＳ ゴシック" w:eastAsia="ＭＳ ゴシック" w:hAnsi="ＭＳ ゴシック" w:hint="eastAsia"/>
                <w:sz w:val="22"/>
              </w:rPr>
            </w:pPr>
            <w:r>
              <w:rPr>
                <w:rFonts w:ascii="ＭＳ ゴシック" w:eastAsia="ＭＳ ゴシック" w:hAnsi="ＭＳ ゴシック" w:hint="eastAsia"/>
                <w:sz w:val="22"/>
              </w:rPr>
              <w:t>氏名</w:t>
            </w:r>
          </w:p>
        </w:tc>
        <w:tc>
          <w:tcPr>
            <w:tcW w:w="5097" w:type="dxa"/>
            <w:tcBorders>
              <w:top w:val="dashSmallGap" w:sz="4" w:space="0" w:color="auto"/>
            </w:tcBorders>
            <w:vAlign w:val="center"/>
          </w:tcPr>
          <w:p w:rsidR="00934A7A" w:rsidRDefault="00934A7A" w:rsidP="001D2DF2">
            <w:pPr>
              <w:jc w:val="left"/>
              <w:rPr>
                <w:rFonts w:ascii="ＭＳ ゴシック" w:eastAsia="ＭＳ ゴシック" w:hAnsi="ＭＳ ゴシック"/>
                <w:sz w:val="22"/>
              </w:rPr>
            </w:pPr>
          </w:p>
          <w:p w:rsidR="00934A7A" w:rsidRDefault="00934A7A" w:rsidP="001D2DF2">
            <w:pPr>
              <w:jc w:val="left"/>
              <w:rPr>
                <w:rFonts w:ascii="ＭＳ ゴシック" w:eastAsia="ＭＳ ゴシック" w:hAnsi="ＭＳ ゴシック" w:hint="eastAsia"/>
                <w:sz w:val="22"/>
              </w:rPr>
            </w:pPr>
          </w:p>
        </w:tc>
      </w:tr>
      <w:tr w:rsidR="00934A7A" w:rsidTr="00934A7A">
        <w:trPr>
          <w:trHeight w:val="521"/>
        </w:trPr>
        <w:tc>
          <w:tcPr>
            <w:tcW w:w="1696" w:type="dxa"/>
            <w:vMerge/>
            <w:vAlign w:val="center"/>
          </w:tcPr>
          <w:p w:rsidR="00934A7A" w:rsidRDefault="00934A7A" w:rsidP="001D2DF2">
            <w:pPr>
              <w:jc w:val="left"/>
              <w:rPr>
                <w:rFonts w:ascii="ＭＳ ゴシック" w:eastAsia="ＭＳ ゴシック" w:hAnsi="ＭＳ ゴシック" w:hint="eastAsia"/>
                <w:sz w:val="22"/>
              </w:rPr>
            </w:pPr>
          </w:p>
        </w:tc>
        <w:tc>
          <w:tcPr>
            <w:tcW w:w="1701" w:type="dxa"/>
            <w:vAlign w:val="center"/>
          </w:tcPr>
          <w:p w:rsidR="00934A7A" w:rsidRDefault="00934A7A" w:rsidP="003B19E3">
            <w:pPr>
              <w:jc w:val="center"/>
              <w:rPr>
                <w:rFonts w:ascii="ＭＳ ゴシック" w:eastAsia="ＭＳ ゴシック" w:hAnsi="ＭＳ ゴシック" w:hint="eastAsia"/>
                <w:sz w:val="22"/>
              </w:rPr>
            </w:pPr>
            <w:r>
              <w:rPr>
                <w:rFonts w:ascii="ＭＳ ゴシック" w:eastAsia="ＭＳ ゴシック" w:hAnsi="ＭＳ ゴシック" w:hint="eastAsia"/>
                <w:sz w:val="22"/>
              </w:rPr>
              <w:t>生年月日</w:t>
            </w:r>
          </w:p>
        </w:tc>
        <w:tc>
          <w:tcPr>
            <w:tcW w:w="5097" w:type="dxa"/>
            <w:vAlign w:val="center"/>
          </w:tcPr>
          <w:p w:rsidR="00934A7A" w:rsidRDefault="00934A7A" w:rsidP="001D2DF2">
            <w:pPr>
              <w:jc w:val="left"/>
              <w:rPr>
                <w:rFonts w:ascii="ＭＳ ゴシック" w:eastAsia="ＭＳ ゴシック" w:hAnsi="ＭＳ ゴシック" w:hint="eastAsia"/>
                <w:sz w:val="22"/>
              </w:rPr>
            </w:pPr>
            <w:r>
              <w:rPr>
                <w:rFonts w:ascii="ＭＳ ゴシック" w:eastAsia="ＭＳ ゴシック" w:hAnsi="ＭＳ ゴシック" w:hint="eastAsia"/>
                <w:sz w:val="22"/>
              </w:rPr>
              <w:t xml:space="preserve">　昭和・平成　　　　　年　　　月　　　日</w:t>
            </w:r>
          </w:p>
        </w:tc>
      </w:tr>
      <w:tr w:rsidR="00934A7A" w:rsidTr="00934A7A">
        <w:tc>
          <w:tcPr>
            <w:tcW w:w="1696" w:type="dxa"/>
            <w:vAlign w:val="center"/>
          </w:tcPr>
          <w:p w:rsidR="00934A7A" w:rsidRDefault="00934A7A" w:rsidP="00934A7A">
            <w:pPr>
              <w:jc w:val="center"/>
              <w:rPr>
                <w:rFonts w:ascii="ＭＳ ゴシック" w:eastAsia="ＭＳ ゴシック" w:hAnsi="ＭＳ ゴシック" w:hint="eastAsia"/>
                <w:sz w:val="22"/>
              </w:rPr>
            </w:pPr>
            <w:r>
              <w:rPr>
                <w:rFonts w:ascii="ＭＳ ゴシック" w:eastAsia="ＭＳ ゴシック" w:hAnsi="ＭＳ ゴシック" w:hint="eastAsia"/>
                <w:sz w:val="22"/>
              </w:rPr>
              <w:t>利用サービス</w:t>
            </w:r>
          </w:p>
        </w:tc>
        <w:tc>
          <w:tcPr>
            <w:tcW w:w="6798" w:type="dxa"/>
            <w:gridSpan w:val="2"/>
          </w:tcPr>
          <w:p w:rsidR="00934A7A" w:rsidRDefault="00934A7A" w:rsidP="001D2DF2">
            <w:pPr>
              <w:jc w:val="left"/>
              <w:rPr>
                <w:rFonts w:ascii="ＭＳ ゴシック" w:eastAsia="ＭＳ ゴシック" w:hAnsi="ＭＳ ゴシック"/>
                <w:sz w:val="22"/>
              </w:rPr>
            </w:pPr>
          </w:p>
          <w:p w:rsidR="00934A7A" w:rsidRDefault="00934A7A" w:rsidP="001D2DF2">
            <w:pPr>
              <w:jc w:val="left"/>
              <w:rPr>
                <w:rFonts w:ascii="ＭＳ ゴシック" w:eastAsia="ＭＳ ゴシック" w:hAnsi="ＭＳ ゴシック"/>
                <w:sz w:val="22"/>
              </w:rPr>
            </w:pPr>
          </w:p>
          <w:p w:rsidR="00934A7A" w:rsidRDefault="00934A7A" w:rsidP="001D2DF2">
            <w:pPr>
              <w:jc w:val="left"/>
              <w:rPr>
                <w:rFonts w:ascii="ＭＳ ゴシック" w:eastAsia="ＭＳ ゴシック" w:hAnsi="ＭＳ ゴシック" w:hint="eastAsia"/>
                <w:sz w:val="22"/>
              </w:rPr>
            </w:pPr>
          </w:p>
        </w:tc>
      </w:tr>
      <w:tr w:rsidR="00934A7A" w:rsidTr="003B19E3">
        <w:trPr>
          <w:trHeight w:val="454"/>
        </w:trPr>
        <w:tc>
          <w:tcPr>
            <w:tcW w:w="1696" w:type="dxa"/>
            <w:vMerge w:val="restart"/>
            <w:vAlign w:val="center"/>
          </w:tcPr>
          <w:p w:rsidR="00934A7A" w:rsidRDefault="00934A7A" w:rsidP="00934A7A">
            <w:pPr>
              <w:jc w:val="center"/>
              <w:rPr>
                <w:rFonts w:ascii="ＭＳ ゴシック" w:eastAsia="ＭＳ ゴシック" w:hAnsi="ＭＳ ゴシック" w:hint="eastAsia"/>
                <w:sz w:val="22"/>
              </w:rPr>
            </w:pPr>
            <w:r>
              <w:rPr>
                <w:rFonts w:ascii="ＭＳ ゴシック" w:eastAsia="ＭＳ ゴシック" w:hAnsi="ＭＳ ゴシック" w:hint="eastAsia"/>
                <w:sz w:val="22"/>
              </w:rPr>
              <w:t>モニタリング期間</w:t>
            </w:r>
          </w:p>
        </w:tc>
        <w:tc>
          <w:tcPr>
            <w:tcW w:w="1701" w:type="dxa"/>
            <w:vAlign w:val="center"/>
          </w:tcPr>
          <w:p w:rsidR="00934A7A" w:rsidRDefault="00934A7A" w:rsidP="003B19E3">
            <w:pPr>
              <w:jc w:val="center"/>
              <w:rPr>
                <w:rFonts w:ascii="ＭＳ ゴシック" w:eastAsia="ＭＳ ゴシック" w:hAnsi="ＭＳ ゴシック" w:hint="eastAsia"/>
                <w:sz w:val="22"/>
              </w:rPr>
            </w:pPr>
            <w:r>
              <w:rPr>
                <w:rFonts w:ascii="ＭＳ ゴシック" w:eastAsia="ＭＳ ゴシック" w:hAnsi="ＭＳ ゴシック" w:hint="eastAsia"/>
                <w:sz w:val="22"/>
              </w:rPr>
              <w:t>標準期間</w:t>
            </w:r>
          </w:p>
        </w:tc>
        <w:tc>
          <w:tcPr>
            <w:tcW w:w="5097" w:type="dxa"/>
          </w:tcPr>
          <w:p w:rsidR="00934A7A" w:rsidRDefault="00934A7A" w:rsidP="001D2DF2">
            <w:pPr>
              <w:jc w:val="left"/>
              <w:rPr>
                <w:rFonts w:ascii="ＭＳ ゴシック" w:eastAsia="ＭＳ ゴシック" w:hAnsi="ＭＳ ゴシック" w:hint="eastAsia"/>
                <w:sz w:val="22"/>
              </w:rPr>
            </w:pPr>
          </w:p>
        </w:tc>
      </w:tr>
      <w:tr w:rsidR="00934A7A" w:rsidTr="003B19E3">
        <w:trPr>
          <w:trHeight w:val="454"/>
        </w:trPr>
        <w:tc>
          <w:tcPr>
            <w:tcW w:w="1696" w:type="dxa"/>
            <w:vMerge/>
          </w:tcPr>
          <w:p w:rsidR="00934A7A" w:rsidRDefault="00934A7A" w:rsidP="001D2DF2">
            <w:pPr>
              <w:jc w:val="left"/>
              <w:rPr>
                <w:rFonts w:ascii="ＭＳ ゴシック" w:eastAsia="ＭＳ ゴシック" w:hAnsi="ＭＳ ゴシック" w:hint="eastAsia"/>
                <w:sz w:val="22"/>
              </w:rPr>
            </w:pPr>
          </w:p>
        </w:tc>
        <w:tc>
          <w:tcPr>
            <w:tcW w:w="1701" w:type="dxa"/>
            <w:vAlign w:val="center"/>
          </w:tcPr>
          <w:p w:rsidR="00934A7A" w:rsidRDefault="00934A7A" w:rsidP="003B19E3">
            <w:pPr>
              <w:jc w:val="center"/>
              <w:rPr>
                <w:rFonts w:ascii="ＭＳ ゴシック" w:eastAsia="ＭＳ ゴシック" w:hAnsi="ＭＳ ゴシック" w:hint="eastAsia"/>
                <w:sz w:val="22"/>
              </w:rPr>
            </w:pPr>
            <w:r>
              <w:rPr>
                <w:rFonts w:ascii="ＭＳ ゴシック" w:eastAsia="ＭＳ ゴシック" w:hAnsi="ＭＳ ゴシック" w:hint="eastAsia"/>
                <w:sz w:val="22"/>
              </w:rPr>
              <w:t>希望期間</w:t>
            </w:r>
          </w:p>
        </w:tc>
        <w:tc>
          <w:tcPr>
            <w:tcW w:w="5097" w:type="dxa"/>
          </w:tcPr>
          <w:p w:rsidR="00934A7A" w:rsidRDefault="00934A7A" w:rsidP="001D2DF2">
            <w:pPr>
              <w:jc w:val="left"/>
              <w:rPr>
                <w:rFonts w:ascii="ＭＳ ゴシック" w:eastAsia="ＭＳ ゴシック" w:hAnsi="ＭＳ ゴシック" w:hint="eastAsia"/>
                <w:sz w:val="22"/>
              </w:rPr>
            </w:pPr>
          </w:p>
        </w:tc>
      </w:tr>
      <w:tr w:rsidR="00934A7A" w:rsidTr="00934A7A">
        <w:tc>
          <w:tcPr>
            <w:tcW w:w="1696" w:type="dxa"/>
            <w:vAlign w:val="center"/>
          </w:tcPr>
          <w:p w:rsidR="00934A7A" w:rsidRDefault="00934A7A" w:rsidP="00934A7A">
            <w:pPr>
              <w:jc w:val="center"/>
              <w:rPr>
                <w:rFonts w:ascii="ＭＳ ゴシック" w:eastAsia="ＭＳ ゴシック" w:hAnsi="ＭＳ ゴシック" w:hint="eastAsia"/>
                <w:sz w:val="22"/>
              </w:rPr>
            </w:pPr>
            <w:r>
              <w:rPr>
                <w:rFonts w:ascii="ＭＳ ゴシック" w:eastAsia="ＭＳ ゴシック" w:hAnsi="ＭＳ ゴシック" w:hint="eastAsia"/>
                <w:sz w:val="22"/>
              </w:rPr>
              <w:t>変更を希望する理由</w:t>
            </w:r>
          </w:p>
        </w:tc>
        <w:tc>
          <w:tcPr>
            <w:tcW w:w="6798" w:type="dxa"/>
            <w:gridSpan w:val="2"/>
          </w:tcPr>
          <w:p w:rsidR="00934A7A" w:rsidRDefault="00934A7A" w:rsidP="001D2DF2">
            <w:pPr>
              <w:jc w:val="left"/>
              <w:rPr>
                <w:rFonts w:ascii="ＭＳ ゴシック" w:eastAsia="ＭＳ ゴシック" w:hAnsi="ＭＳ ゴシック"/>
                <w:sz w:val="22"/>
              </w:rPr>
            </w:pPr>
          </w:p>
          <w:p w:rsidR="00934A7A" w:rsidRDefault="00934A7A" w:rsidP="001D2DF2">
            <w:pPr>
              <w:jc w:val="left"/>
              <w:rPr>
                <w:rFonts w:ascii="ＭＳ ゴシック" w:eastAsia="ＭＳ ゴシック" w:hAnsi="ＭＳ ゴシック"/>
                <w:sz w:val="22"/>
              </w:rPr>
            </w:pPr>
          </w:p>
          <w:p w:rsidR="00934A7A" w:rsidRDefault="00934A7A" w:rsidP="001D2DF2">
            <w:pPr>
              <w:jc w:val="left"/>
              <w:rPr>
                <w:rFonts w:ascii="ＭＳ ゴシック" w:eastAsia="ＭＳ ゴシック" w:hAnsi="ＭＳ ゴシック"/>
                <w:sz w:val="22"/>
              </w:rPr>
            </w:pPr>
          </w:p>
          <w:p w:rsidR="00934A7A" w:rsidRDefault="00934A7A" w:rsidP="001D2DF2">
            <w:pPr>
              <w:jc w:val="left"/>
              <w:rPr>
                <w:rFonts w:ascii="ＭＳ ゴシック" w:eastAsia="ＭＳ ゴシック" w:hAnsi="ＭＳ ゴシック"/>
                <w:sz w:val="22"/>
              </w:rPr>
            </w:pPr>
          </w:p>
          <w:p w:rsidR="00934A7A" w:rsidRDefault="00934A7A" w:rsidP="001D2DF2">
            <w:pPr>
              <w:jc w:val="left"/>
              <w:rPr>
                <w:rFonts w:ascii="ＭＳ ゴシック" w:eastAsia="ＭＳ ゴシック" w:hAnsi="ＭＳ ゴシック"/>
                <w:sz w:val="22"/>
              </w:rPr>
            </w:pPr>
          </w:p>
          <w:p w:rsidR="00934A7A" w:rsidRDefault="00934A7A" w:rsidP="001D2DF2">
            <w:pPr>
              <w:jc w:val="left"/>
              <w:rPr>
                <w:rFonts w:ascii="ＭＳ ゴシック" w:eastAsia="ＭＳ ゴシック" w:hAnsi="ＭＳ ゴシック"/>
                <w:sz w:val="22"/>
              </w:rPr>
            </w:pPr>
          </w:p>
          <w:p w:rsidR="00934A7A" w:rsidRDefault="00934A7A" w:rsidP="001D2DF2">
            <w:pPr>
              <w:jc w:val="left"/>
              <w:rPr>
                <w:rFonts w:ascii="ＭＳ ゴシック" w:eastAsia="ＭＳ ゴシック" w:hAnsi="ＭＳ ゴシック"/>
                <w:sz w:val="22"/>
              </w:rPr>
            </w:pPr>
          </w:p>
          <w:p w:rsidR="00934A7A" w:rsidRDefault="00934A7A" w:rsidP="001D2DF2">
            <w:pPr>
              <w:jc w:val="left"/>
              <w:rPr>
                <w:rFonts w:ascii="ＭＳ ゴシック" w:eastAsia="ＭＳ ゴシック" w:hAnsi="ＭＳ ゴシック"/>
                <w:sz w:val="22"/>
              </w:rPr>
            </w:pPr>
          </w:p>
          <w:p w:rsidR="00934A7A" w:rsidRDefault="00934A7A" w:rsidP="001D2DF2">
            <w:pPr>
              <w:jc w:val="left"/>
              <w:rPr>
                <w:rFonts w:ascii="ＭＳ ゴシック" w:eastAsia="ＭＳ ゴシック" w:hAnsi="ＭＳ ゴシック"/>
                <w:sz w:val="22"/>
              </w:rPr>
            </w:pPr>
          </w:p>
          <w:p w:rsidR="00934A7A" w:rsidRDefault="00934A7A" w:rsidP="001D2DF2">
            <w:pPr>
              <w:jc w:val="left"/>
              <w:rPr>
                <w:rFonts w:ascii="ＭＳ ゴシック" w:eastAsia="ＭＳ ゴシック" w:hAnsi="ＭＳ ゴシック"/>
                <w:sz w:val="22"/>
              </w:rPr>
            </w:pPr>
          </w:p>
          <w:p w:rsidR="00934A7A" w:rsidRDefault="00934A7A" w:rsidP="001D2DF2">
            <w:pPr>
              <w:jc w:val="left"/>
              <w:rPr>
                <w:rFonts w:ascii="ＭＳ ゴシック" w:eastAsia="ＭＳ ゴシック" w:hAnsi="ＭＳ ゴシック" w:hint="eastAsia"/>
                <w:sz w:val="22"/>
              </w:rPr>
            </w:pPr>
          </w:p>
        </w:tc>
      </w:tr>
    </w:tbl>
    <w:p w:rsidR="00934A7A" w:rsidRDefault="003B19E3" w:rsidP="003B19E3">
      <w:pPr>
        <w:jc w:val="left"/>
        <w:rPr>
          <w:rFonts w:ascii="ＭＳ ゴシック" w:eastAsia="ＭＳ ゴシック" w:hAnsi="ＭＳ ゴシック"/>
          <w:sz w:val="22"/>
        </w:rPr>
      </w:pPr>
      <w:r>
        <w:rPr>
          <w:rFonts w:ascii="ＭＳ ゴシック" w:eastAsia="ＭＳ ゴシック" w:hAnsi="ＭＳ ゴシック" w:hint="eastAsia"/>
          <w:sz w:val="22"/>
        </w:rPr>
        <w:t>※この理由書は標準期間と異なるモニタリング期間の設定が必要かどうか判断するための資料ですので、できるだけ詳しく記入してください。</w:t>
      </w:r>
    </w:p>
    <w:p w:rsidR="003B19E3" w:rsidRDefault="003B19E3" w:rsidP="003B19E3">
      <w:pPr>
        <w:jc w:val="left"/>
        <w:rPr>
          <w:rFonts w:ascii="ＭＳ ゴシック" w:eastAsia="ＭＳ ゴシック" w:hAnsi="ＭＳ ゴシック" w:hint="eastAsia"/>
          <w:sz w:val="22"/>
        </w:rPr>
      </w:pPr>
      <w:r>
        <w:rPr>
          <w:rFonts w:ascii="ＭＳ ゴシック" w:eastAsia="ＭＳ ゴシック" w:hAnsi="ＭＳ ゴシック" w:hint="eastAsia"/>
          <w:sz w:val="22"/>
        </w:rPr>
        <w:t>※この理由書の提出があった場合でも、必ずしも標準期間と異なる期間設定が認められるわけではありません。</w:t>
      </w:r>
    </w:p>
    <w:sectPr w:rsidR="003B19E3" w:rsidSect="00F955AE">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886"/>
    <w:rsid w:val="00196326"/>
    <w:rsid w:val="001D2DF2"/>
    <w:rsid w:val="003B19E3"/>
    <w:rsid w:val="00603885"/>
    <w:rsid w:val="007116A3"/>
    <w:rsid w:val="0078141E"/>
    <w:rsid w:val="00934A7A"/>
    <w:rsid w:val="00A32E8E"/>
    <w:rsid w:val="00A82717"/>
    <w:rsid w:val="00CA38F6"/>
    <w:rsid w:val="00DF0886"/>
    <w:rsid w:val="00E136A0"/>
    <w:rsid w:val="00F306D0"/>
    <w:rsid w:val="00F95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A57493"/>
  <w15:chartTrackingRefBased/>
  <w15:docId w15:val="{FFA814D4-1BC1-4086-B8EC-3FEB50A7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2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2E8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32E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C10557</cp:lastModifiedBy>
  <cp:revision>5</cp:revision>
  <cp:lastPrinted>2020-04-08T08:20:00Z</cp:lastPrinted>
  <dcterms:created xsi:type="dcterms:W3CDTF">2019-03-06T01:46:00Z</dcterms:created>
  <dcterms:modified xsi:type="dcterms:W3CDTF">2020-04-08T08:20:00Z</dcterms:modified>
</cp:coreProperties>
</file>